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0" w:rsidRPr="004A5FD1" w:rsidRDefault="00F036E0" w:rsidP="00F036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FD1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</w:t>
      </w:r>
    </w:p>
    <w:p w:rsidR="00F036E0" w:rsidRPr="004A5FD1" w:rsidRDefault="00F036E0" w:rsidP="00F036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FD1">
        <w:rPr>
          <w:rFonts w:ascii="Times New Roman" w:hAnsi="Times New Roman" w:cs="Times New Roman"/>
          <w:bCs/>
          <w:sz w:val="28"/>
          <w:szCs w:val="28"/>
        </w:rPr>
        <w:t xml:space="preserve">«ТЕТЮШСКОЕ  СЕЛЬСКОЕ ПОСЕЛЕНИЕ» </w:t>
      </w:r>
    </w:p>
    <w:p w:rsidR="00F036E0" w:rsidRPr="0099050B" w:rsidRDefault="00F036E0" w:rsidP="00F036E0">
      <w:pPr>
        <w:spacing w:line="240" w:lineRule="auto"/>
        <w:jc w:val="center"/>
        <w:rPr>
          <w:sz w:val="24"/>
          <w:szCs w:val="24"/>
        </w:rPr>
      </w:pPr>
      <w:r w:rsidRPr="004A5FD1">
        <w:rPr>
          <w:rFonts w:ascii="Times New Roman" w:hAnsi="Times New Roman" w:cs="Times New Roman"/>
          <w:bCs/>
          <w:sz w:val="28"/>
          <w:szCs w:val="28"/>
        </w:rPr>
        <w:t>УЛЬЯНОВСКОГО РАЙОНА УЛЬЯНОВСКОЙ ОБЛАСТИ</w:t>
      </w:r>
    </w:p>
    <w:p w:rsidR="00F036E0" w:rsidRPr="00F036E0" w:rsidRDefault="00F036E0" w:rsidP="00F03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6E0" w:rsidRPr="00F036E0" w:rsidRDefault="00F036E0" w:rsidP="00F03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>РЕШЕНИЕ</w:t>
      </w:r>
    </w:p>
    <w:p w:rsidR="00F036E0" w:rsidRPr="00F036E0" w:rsidRDefault="00F036E0" w:rsidP="00F036E0">
      <w:pPr>
        <w:rPr>
          <w:rFonts w:ascii="Times New Roman" w:hAnsi="Times New Roman" w:cs="Times New Roman"/>
          <w:sz w:val="28"/>
          <w:szCs w:val="28"/>
        </w:rPr>
      </w:pPr>
    </w:p>
    <w:p w:rsidR="00F036E0" w:rsidRPr="00F036E0" w:rsidRDefault="005933DA" w:rsidP="00F0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апреля </w:t>
      </w:r>
      <w:r w:rsidR="00DC7033">
        <w:rPr>
          <w:rFonts w:ascii="Times New Roman" w:hAnsi="Times New Roman" w:cs="Times New Roman"/>
          <w:sz w:val="28"/>
          <w:szCs w:val="28"/>
        </w:rPr>
        <w:t xml:space="preserve"> 2024</w:t>
      </w:r>
      <w:r w:rsidR="00F036E0" w:rsidRPr="00F036E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F036E0" w:rsidRPr="00F036E0">
        <w:rPr>
          <w:rFonts w:ascii="Times New Roman" w:hAnsi="Times New Roman" w:cs="Times New Roman"/>
          <w:sz w:val="28"/>
          <w:szCs w:val="28"/>
        </w:rPr>
        <w:tab/>
      </w:r>
      <w:r w:rsidR="00F036E0" w:rsidRPr="00F036E0">
        <w:rPr>
          <w:rFonts w:ascii="Times New Roman" w:hAnsi="Times New Roman" w:cs="Times New Roman"/>
          <w:sz w:val="28"/>
          <w:szCs w:val="28"/>
        </w:rPr>
        <w:tab/>
      </w:r>
      <w:r w:rsidR="00F036E0" w:rsidRPr="00F036E0">
        <w:rPr>
          <w:rFonts w:ascii="Times New Roman" w:hAnsi="Times New Roman" w:cs="Times New Roman"/>
          <w:sz w:val="28"/>
          <w:szCs w:val="28"/>
        </w:rPr>
        <w:tab/>
      </w:r>
      <w:r w:rsidR="00F036E0" w:rsidRPr="00F036E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036E0">
        <w:rPr>
          <w:rFonts w:ascii="Times New Roman" w:hAnsi="Times New Roman" w:cs="Times New Roman"/>
          <w:sz w:val="28"/>
          <w:szCs w:val="28"/>
        </w:rPr>
        <w:tab/>
      </w:r>
      <w:r w:rsidR="00F036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36E0">
        <w:rPr>
          <w:rFonts w:ascii="Times New Roman" w:hAnsi="Times New Roman" w:cs="Times New Roman"/>
          <w:sz w:val="28"/>
          <w:szCs w:val="28"/>
        </w:rPr>
        <w:t xml:space="preserve">   </w:t>
      </w:r>
      <w:r w:rsidR="00F036E0" w:rsidRPr="00F036E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036E0" w:rsidRPr="00F036E0" w:rsidRDefault="00F036E0" w:rsidP="00F036E0">
      <w:pPr>
        <w:ind w:right="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036E0">
        <w:rPr>
          <w:rFonts w:ascii="Times New Roman" w:hAnsi="Times New Roman" w:cs="Times New Roman"/>
          <w:sz w:val="28"/>
          <w:szCs w:val="28"/>
        </w:rPr>
        <w:t xml:space="preserve">Экз. ___   </w:t>
      </w:r>
    </w:p>
    <w:p w:rsidR="00F036E0" w:rsidRPr="00F036E0" w:rsidRDefault="00F036E0" w:rsidP="00F036E0">
      <w:pPr>
        <w:ind w:right="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</w:p>
    <w:p w:rsidR="00F036E0" w:rsidRPr="00F036E0" w:rsidRDefault="00F036E0" w:rsidP="00F036E0">
      <w:pPr>
        <w:rPr>
          <w:rFonts w:ascii="Times New Roman" w:hAnsi="Times New Roman" w:cs="Times New Roman"/>
          <w:sz w:val="28"/>
          <w:szCs w:val="28"/>
        </w:rPr>
      </w:pPr>
    </w:p>
    <w:p w:rsidR="00F036E0" w:rsidRPr="00F036E0" w:rsidRDefault="00F036E0" w:rsidP="00F036E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6E0" w:rsidRPr="00F036E0" w:rsidRDefault="00F036E0" w:rsidP="00F036E0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О назначении членов конкурсной комиссии  </w:t>
      </w:r>
    </w:p>
    <w:p w:rsidR="00F036E0" w:rsidRPr="00F036E0" w:rsidRDefault="00F036E0" w:rsidP="00F036E0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для проведения конкурса на замещение </w:t>
      </w:r>
      <w:proofErr w:type="gramStart"/>
      <w:r w:rsidRPr="00F036E0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F036E0" w:rsidRPr="00F036E0" w:rsidRDefault="00F036E0" w:rsidP="00F036E0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</w:p>
    <w:p w:rsidR="00F036E0" w:rsidRPr="00F036E0" w:rsidRDefault="00F036E0" w:rsidP="00F036E0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36E0" w:rsidRPr="00F036E0" w:rsidRDefault="00F036E0" w:rsidP="00F036E0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036E0" w:rsidRPr="00F036E0" w:rsidRDefault="00F036E0" w:rsidP="00F036E0">
      <w:pPr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>Ульяновского района Ульяновской области</w:t>
      </w:r>
    </w:p>
    <w:p w:rsidR="00F036E0" w:rsidRPr="00F036E0" w:rsidRDefault="00F036E0" w:rsidP="00F036E0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E0" w:rsidRPr="00F036E0" w:rsidRDefault="00F036E0" w:rsidP="00F036E0">
      <w:pPr>
        <w:pStyle w:val="ConsPlusTitle"/>
        <w:tabs>
          <w:tab w:val="left" w:pos="5245"/>
        </w:tabs>
        <w:ind w:right="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036E0">
        <w:rPr>
          <w:rFonts w:ascii="Times New Roman" w:hAnsi="Times New Roman" w:cs="Times New Roman"/>
          <w:b w:val="0"/>
          <w:sz w:val="28"/>
          <w:szCs w:val="28"/>
        </w:rPr>
        <w:t>Руководствуясь частью 5 статьи 37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b w:val="0"/>
          <w:sz w:val="28"/>
          <w:szCs w:val="28"/>
        </w:rPr>
        <w:t xml:space="preserve">  сельское поселение», Порядком проведения конкурса на замещение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Ульяновского района Ульяновской области, утвержденного решением Совета депутатов МО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поселение" от  20</w:t>
      </w:r>
      <w:r w:rsidRPr="00F036E0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036E0">
        <w:rPr>
          <w:rFonts w:ascii="Times New Roman" w:hAnsi="Times New Roman" w:cs="Times New Roman"/>
          <w:b w:val="0"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F036E0">
        <w:rPr>
          <w:rFonts w:ascii="Times New Roman" w:hAnsi="Times New Roman" w:cs="Times New Roman"/>
          <w:b w:val="0"/>
          <w:sz w:val="28"/>
          <w:szCs w:val="28"/>
        </w:rPr>
        <w:t>, Совет депутатов муниципального</w:t>
      </w:r>
      <w:proofErr w:type="gramEnd"/>
      <w:r w:rsidRPr="00F036E0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Ульяновского  района Ульяновской области  решил:</w:t>
      </w:r>
    </w:p>
    <w:p w:rsidR="00F036E0" w:rsidRPr="00F036E0" w:rsidRDefault="00F036E0" w:rsidP="00F036E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>1. Назначить членами конкурсной комиссии по проведению конкурса  на замещение вакантной должности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sz w:val="28"/>
          <w:szCs w:val="28"/>
        </w:rPr>
        <w:t xml:space="preserve"> сельское поселение»  Ульяновского района Ульяновской области  в следующем составе:</w:t>
      </w:r>
    </w:p>
    <w:p w:rsidR="00F036E0" w:rsidRPr="00F036E0" w:rsidRDefault="00F036E0" w:rsidP="00F036E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Фенисовича</w:t>
      </w:r>
      <w:proofErr w:type="spellEnd"/>
      <w:r w:rsidRPr="00F036E0">
        <w:rPr>
          <w:rFonts w:ascii="Times New Roman" w:hAnsi="Times New Roman" w:cs="Times New Roman"/>
          <w:sz w:val="28"/>
          <w:szCs w:val="28"/>
        </w:rPr>
        <w:t xml:space="preserve"> – </w:t>
      </w:r>
      <w:r w:rsidRPr="00F036E0">
        <w:rPr>
          <w:rFonts w:ascii="Times New Roman" w:hAnsi="Times New Roman" w:cs="Times New Roman"/>
          <w:color w:val="000000"/>
          <w:sz w:val="28"/>
          <w:szCs w:val="28"/>
        </w:rPr>
        <w:t xml:space="preserve">депутата </w:t>
      </w:r>
      <w:r w:rsidRPr="00F036E0">
        <w:rPr>
          <w:rFonts w:ascii="Times New Roman" w:hAnsi="Times New Roman" w:cs="Times New Roman"/>
          <w:sz w:val="28"/>
          <w:szCs w:val="28"/>
        </w:rPr>
        <w:t>Совета Депутатов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Pr="00F036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sz w:val="28"/>
          <w:szCs w:val="28"/>
        </w:rPr>
        <w:t xml:space="preserve"> сельское поселение» Ульяновского района Ульяновской области;   </w:t>
      </w:r>
    </w:p>
    <w:p w:rsidR="00F036E0" w:rsidRPr="00F036E0" w:rsidRDefault="00F036E0" w:rsidP="00F036E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>Ишуткину Светлану Николаевну</w:t>
      </w:r>
      <w:r w:rsidRPr="00F036E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85CF2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185CF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эксперт</w:t>
      </w:r>
      <w:r w:rsidR="00185CF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делопроизводству</w:t>
      </w:r>
      <w:r w:rsidR="00185CF2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муниципальной службе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F036E0" w:rsidRPr="00F036E0" w:rsidRDefault="00F036E0" w:rsidP="00F036E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36E0">
        <w:rPr>
          <w:rFonts w:ascii="Times New Roman" w:hAnsi="Times New Roman" w:cs="Times New Roman"/>
          <w:sz w:val="28"/>
          <w:szCs w:val="28"/>
        </w:rPr>
        <w:t xml:space="preserve"> </w:t>
      </w:r>
      <w:r w:rsidRPr="00F036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036E0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F036E0" w:rsidRPr="00F036E0" w:rsidRDefault="00F036E0" w:rsidP="00F036E0">
      <w:pPr>
        <w:tabs>
          <w:tab w:val="left" w:pos="3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6E0" w:rsidRPr="00F036E0" w:rsidRDefault="00F036E0" w:rsidP="00F036E0">
      <w:pPr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036E0" w:rsidRPr="00F036E0" w:rsidRDefault="00F036E0" w:rsidP="00F036E0">
      <w:pPr>
        <w:rPr>
          <w:rFonts w:ascii="Times New Roman" w:hAnsi="Times New Roman" w:cs="Times New Roman"/>
          <w:sz w:val="28"/>
          <w:szCs w:val="28"/>
        </w:rPr>
      </w:pPr>
    </w:p>
    <w:p w:rsidR="00F036E0" w:rsidRPr="00F036E0" w:rsidRDefault="00F036E0" w:rsidP="00F036E0">
      <w:pPr>
        <w:jc w:val="both"/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383F" w:rsidRPr="00F036E0" w:rsidRDefault="00F036E0" w:rsidP="00F036E0">
      <w:pPr>
        <w:rPr>
          <w:rFonts w:ascii="Times New Roman" w:hAnsi="Times New Roman" w:cs="Times New Roman"/>
          <w:sz w:val="28"/>
          <w:szCs w:val="28"/>
        </w:rPr>
      </w:pPr>
      <w:r w:rsidRPr="00F036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F036E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036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36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С.А.Потапов</w:t>
      </w:r>
    </w:p>
    <w:sectPr w:rsidR="0091383F" w:rsidRPr="00F036E0" w:rsidSect="00E8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6E0"/>
    <w:rsid w:val="00185CF2"/>
    <w:rsid w:val="00303A43"/>
    <w:rsid w:val="005933DA"/>
    <w:rsid w:val="0091383F"/>
    <w:rsid w:val="00C175AD"/>
    <w:rsid w:val="00DC7033"/>
    <w:rsid w:val="00E855FA"/>
    <w:rsid w:val="00F0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3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2023-09-21T12:40:00Z</dcterms:created>
  <dcterms:modified xsi:type="dcterms:W3CDTF">2024-04-03T07:23:00Z</dcterms:modified>
</cp:coreProperties>
</file>